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241E" w14:textId="77777777" w:rsidR="00E65309" w:rsidRDefault="00E65309" w:rsidP="007C71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6"/>
          <w:szCs w:val="36"/>
        </w:rPr>
      </w:pPr>
    </w:p>
    <w:p w14:paraId="19CBC51C" w14:textId="123E4058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9558449" w14:textId="1B9854A0" w:rsidR="007C71A3" w:rsidRDefault="00473065" w:rsidP="00473065">
      <w:pPr>
        <w:pStyle w:val="Kop1"/>
        <w:jc w:val="center"/>
        <w:rPr>
          <w:rStyle w:val="eop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 xml:space="preserve">Checklist </w:t>
      </w:r>
      <w:r w:rsidR="007C71A3"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1bis-overeenkomst</w:t>
      </w:r>
    </w:p>
    <w:p w14:paraId="09D270AD" w14:textId="77777777" w:rsidR="007C71A3" w:rsidRDefault="007C71A3" w:rsidP="007C7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C0B871" w14:textId="77777777" w:rsidR="007C71A3" w:rsidRDefault="007C71A3" w:rsidP="00473065">
      <w:pPr>
        <w:pStyle w:val="Kop2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Voorwaarden voor het werken via een 1bis-overeenkomst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981912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708B50" w14:textId="3688A1DA" w:rsidR="007C71A3" w:rsidRDefault="007C71A3" w:rsidP="007C71A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Een kunstwerker is in het bezit van een kunstwerkattest (gewoon, plus of starter) of heeft dit attest ooit in het bezit gehad</w:t>
      </w:r>
    </w:p>
    <w:p w14:paraId="249D41BF" w14:textId="40E3CAB0" w:rsidR="007C71A3" w:rsidRDefault="007C71A3" w:rsidP="007C71A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activiteit </w:t>
      </w:r>
      <w:r w:rsidR="00457282">
        <w:rPr>
          <w:rStyle w:val="normaltextrun"/>
          <w:rFonts w:ascii="Calibri" w:hAnsi="Calibri" w:cs="Calibri"/>
          <w:sz w:val="22"/>
          <w:szCs w:val="22"/>
        </w:rPr>
        <w:t>wordt</w:t>
      </w:r>
      <w:r>
        <w:rPr>
          <w:rStyle w:val="normaltextrun"/>
          <w:rFonts w:ascii="Calibri" w:hAnsi="Calibri" w:cs="Calibri"/>
          <w:sz w:val="22"/>
          <w:szCs w:val="22"/>
        </w:rPr>
        <w:t xml:space="preserve"> door de Kunstwerkcommissie erkend als een artistieke activiteit </w:t>
      </w:r>
    </w:p>
    <w:p w14:paraId="3FF01361" w14:textId="13115517" w:rsidR="007C71A3" w:rsidRDefault="007C71A3" w:rsidP="007C71A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Bij het uitvoeren van </w:t>
      </w:r>
      <w:r w:rsidR="00457282">
        <w:rPr>
          <w:rStyle w:val="normaltextrun"/>
          <w:rFonts w:ascii="Calibri" w:hAnsi="Calibri" w:cs="Calibri"/>
          <w:sz w:val="22"/>
          <w:szCs w:val="22"/>
        </w:rPr>
        <w:t>de</w:t>
      </w:r>
      <w:r>
        <w:rPr>
          <w:rStyle w:val="normaltextrun"/>
          <w:rFonts w:ascii="Calibri" w:hAnsi="Calibri" w:cs="Calibri"/>
          <w:sz w:val="22"/>
          <w:szCs w:val="22"/>
        </w:rPr>
        <w:t xml:space="preserve"> opdracht valt de kunstwerker niet onder het gezag van de opdrachtgever 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BA92BA3" w14:textId="446ECFAE" w:rsidR="00457282" w:rsidRDefault="00457282" w:rsidP="0045728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</w:t>
      </w:r>
      <w:r>
        <w:rPr>
          <w:rStyle w:val="normaltextrun"/>
          <w:rFonts w:ascii="Calibri" w:hAnsi="Calibri" w:cs="Calibri"/>
          <w:sz w:val="22"/>
          <w:szCs w:val="22"/>
        </w:rPr>
        <w:t>opdrachtgever</w:t>
      </w:r>
      <w:r>
        <w:rPr>
          <w:rStyle w:val="normaltextrun"/>
          <w:rFonts w:ascii="Calibri" w:hAnsi="Calibri" w:cs="Calibri"/>
          <w:sz w:val="22"/>
          <w:szCs w:val="22"/>
        </w:rPr>
        <w:t xml:space="preserve"> betaalt een </w:t>
      </w:r>
      <w:r>
        <w:rPr>
          <w:rStyle w:val="normaltextrun"/>
          <w:rFonts w:ascii="Calibri" w:hAnsi="Calibri" w:cs="Calibri"/>
          <w:sz w:val="22"/>
          <w:szCs w:val="22"/>
        </w:rPr>
        <w:t xml:space="preserve">vergoeding (géén kostenvergoeding) </w:t>
      </w:r>
      <w:r>
        <w:rPr>
          <w:rStyle w:val="normaltextrun"/>
          <w:rFonts w:ascii="Calibri" w:hAnsi="Calibri" w:cs="Calibri"/>
          <w:sz w:val="22"/>
          <w:szCs w:val="22"/>
        </w:rPr>
        <w:t>aan de kunstwerker</w:t>
      </w:r>
    </w:p>
    <w:p w14:paraId="17905503" w14:textId="22FC2F6B" w:rsidR="007C71A3" w:rsidRDefault="007C71A3" w:rsidP="007C71A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Vrije keuze van de kunstwerker om via een 1bis-overeenkomst te werken</w:t>
      </w:r>
    </w:p>
    <w:p w14:paraId="54C8C8F9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2911A92" w14:textId="77777777" w:rsidR="007C71A3" w:rsidRDefault="007C71A3" w:rsidP="00473065">
      <w:pPr>
        <w:pStyle w:val="Kop2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Inhoud van de 1bis-overeenkomst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21BCC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B5131B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overeenkomst neemt de vorm aan van een aannemingscontract, niet van een arbeidsovereenkomst.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FEC962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AAB1E6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 neemt de volgende elementen op in de overeenkomst: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BB3F4" w14:textId="77777777" w:rsidR="007C71A3" w:rsidRDefault="007C71A3" w:rsidP="007C7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779C25" w14:textId="77777777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Gegevens van de opdrachtgever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E1E3D" w14:textId="77777777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Gegevens van de kunstwerker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B1274" w14:textId="77777777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Inhoud van de opdracht, duidelijk omschreven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FD591" w14:textId="10948248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Duur </w:t>
      </w:r>
      <w:r w:rsidR="00E06513">
        <w:rPr>
          <w:rStyle w:val="normaltextrun"/>
          <w:rFonts w:ascii="Calibri" w:hAnsi="Calibri" w:cs="Calibri"/>
          <w:sz w:val="22"/>
          <w:szCs w:val="22"/>
        </w:rPr>
        <w:t xml:space="preserve">en einde </w:t>
      </w:r>
      <w:r>
        <w:rPr>
          <w:rStyle w:val="normaltextrun"/>
          <w:rFonts w:ascii="Calibri" w:hAnsi="Calibri" w:cs="Calibri"/>
          <w:sz w:val="22"/>
          <w:szCs w:val="22"/>
        </w:rPr>
        <w:t>van de overeenkomst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600E508" w14:textId="7BE9D593" w:rsidR="007C71A3" w:rsidRDefault="00E0651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Beëindiging </w:t>
      </w:r>
      <w:r w:rsidR="007C71A3">
        <w:rPr>
          <w:rStyle w:val="normaltextrun"/>
          <w:rFonts w:ascii="Calibri" w:hAnsi="Calibri" w:cs="Calibri"/>
          <w:sz w:val="22"/>
          <w:szCs w:val="22"/>
        </w:rPr>
        <w:t>van de overeenkomst</w:t>
      </w:r>
      <w:r>
        <w:rPr>
          <w:rStyle w:val="eop"/>
          <w:rFonts w:ascii="Calibri" w:hAnsi="Calibri" w:cs="Calibri"/>
          <w:sz w:val="22"/>
          <w:szCs w:val="22"/>
        </w:rPr>
        <w:t>: bv. opzegging</w:t>
      </w:r>
    </w:p>
    <w:p w14:paraId="0B5F3715" w14:textId="4A4270E2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Afspraken rond de vergoeding, </w:t>
      </w:r>
      <w:r w:rsidR="00E06513">
        <w:rPr>
          <w:rStyle w:val="normaltextrun"/>
          <w:rFonts w:ascii="Calibri" w:hAnsi="Calibri" w:cs="Calibri"/>
          <w:sz w:val="22"/>
          <w:szCs w:val="22"/>
        </w:rPr>
        <w:t>onkosten en</w:t>
      </w:r>
      <w:r>
        <w:rPr>
          <w:rStyle w:val="normaltextrun"/>
          <w:rFonts w:ascii="Calibri" w:hAnsi="Calibri" w:cs="Calibri"/>
          <w:sz w:val="22"/>
          <w:szCs w:val="22"/>
        </w:rPr>
        <w:t xml:space="preserve"> betaaltermijn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D0C591" w14:textId="77777777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Beide partijen verklaren dat geen gezag wordt uitgeoefend tussen de opdrachtgever en de kunstwerker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83A93" w14:textId="77777777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</w:rPr>
        <w:t>De kunstwerker beschikt over een kunstenaarsattest (gewoon, plus of starter) of heeft dit attest ooit in het bezit gehad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A2BC649" w14:textId="2726CC22" w:rsidR="007C71A3" w:rsidRDefault="007C71A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Bij voorkeur iets over </w:t>
      </w:r>
      <w:hyperlink r:id="rId5" w:history="1">
        <w:r w:rsidRPr="00101C37">
          <w:rPr>
            <w:rStyle w:val="Hyperlink"/>
            <w:rFonts w:ascii="Calibri" w:hAnsi="Calibri" w:cs="Calibri"/>
            <w:sz w:val="22"/>
            <w:szCs w:val="22"/>
          </w:rPr>
          <w:t>intellectuele eigendomsrechten </w:t>
        </w:r>
      </w:hyperlink>
    </w:p>
    <w:p w14:paraId="6C62B0CA" w14:textId="0118EF61" w:rsidR="007C71A3" w:rsidRDefault="00000000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6" w:anchor=":~:text=Wat%20met%C2%A0verzekeringen%20voor%20individuele%20cultuurwerkers%20en%20freelancers%3F" w:history="1">
        <w:r w:rsidR="007C71A3" w:rsidRPr="00101C37">
          <w:rPr>
            <w:rStyle w:val="Hyperlink"/>
            <w:rFonts w:ascii="Calibri" w:hAnsi="Calibri" w:cs="Calibri"/>
            <w:sz w:val="22"/>
            <w:szCs w:val="22"/>
          </w:rPr>
          <w:t>Verzekeringen</w:t>
        </w:r>
      </w:hyperlink>
      <w:r w:rsidR="007C71A3">
        <w:rPr>
          <w:rStyle w:val="normaltextrun"/>
          <w:rFonts w:ascii="Calibri" w:hAnsi="Calibri" w:cs="Calibri"/>
          <w:sz w:val="22"/>
          <w:szCs w:val="22"/>
        </w:rPr>
        <w:t xml:space="preserve"> en andere administratieve verplichtingen</w:t>
      </w:r>
      <w:r w:rsidR="00473065">
        <w:rPr>
          <w:rStyle w:val="normaltextrun"/>
          <w:rFonts w:ascii="Calibri" w:hAnsi="Calibri" w:cs="Calibri"/>
          <w:sz w:val="22"/>
          <w:szCs w:val="22"/>
        </w:rPr>
        <w:t xml:space="preserve"> van de opdrachtgever</w:t>
      </w:r>
      <w:r w:rsidR="007C71A3">
        <w:rPr>
          <w:rStyle w:val="eop"/>
          <w:rFonts w:ascii="Calibri" w:hAnsi="Calibri" w:cs="Calibri"/>
          <w:sz w:val="22"/>
          <w:szCs w:val="22"/>
        </w:rPr>
        <w:t> </w:t>
      </w:r>
    </w:p>
    <w:p w14:paraId="5770EC03" w14:textId="7E3460D3" w:rsidR="00E06513" w:rsidRDefault="00E06513" w:rsidP="0047306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Wat de gevolgen zijn van </w:t>
      </w:r>
      <w:hyperlink r:id="rId7" w:history="1">
        <w:r w:rsidRPr="00E06513">
          <w:rPr>
            <w:rStyle w:val="Hyperlink"/>
            <w:rFonts w:ascii="Calibri" w:hAnsi="Calibri" w:cs="Calibri"/>
            <w:sz w:val="22"/>
            <w:szCs w:val="22"/>
          </w:rPr>
          <w:t>overmacht</w:t>
        </w:r>
      </w:hyperlink>
      <w:r>
        <w:rPr>
          <w:rStyle w:val="eop"/>
          <w:rFonts w:ascii="Calibri" w:hAnsi="Calibri" w:cs="Calibri"/>
          <w:sz w:val="22"/>
          <w:szCs w:val="22"/>
        </w:rPr>
        <w:t xml:space="preserve"> of annulatie</w:t>
      </w:r>
    </w:p>
    <w:p w14:paraId="3D9F5648" w14:textId="383D98D5" w:rsidR="001D139E" w:rsidRDefault="007C71A3" w:rsidP="0047306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Deze overeenkomst, samen met de bijlagen, is onderhevig aan de Belgische wetgeving. Juridische geschillen omtrent deze overeenkomst zullen worden voorgelegd aan de rechtbanken en hoven van </w:t>
      </w:r>
      <w:hyperlink r:id="rId8" w:anchor=":~:text=Belgi%C3%AB%20is%20onderverdeeld%20in%2012,Eupen%20en%20Nederlandstalig%2FFranstalig%20Brussel.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een gerechtelijk arrondissement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96E2FF" w14:textId="77777777" w:rsidR="00E06513" w:rsidRDefault="00E06513" w:rsidP="00E0651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1069DFE" w14:textId="59F344F2" w:rsidR="00E06513" w:rsidRDefault="00E06513" w:rsidP="00E0651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Laat je inspireren door </w:t>
      </w:r>
      <w:r w:rsidR="00457282">
        <w:rPr>
          <w:rStyle w:val="eop"/>
          <w:rFonts w:ascii="Calibri" w:hAnsi="Calibri" w:cs="Calibri"/>
          <w:sz w:val="22"/>
          <w:szCs w:val="22"/>
        </w:rPr>
        <w:t>andere</w:t>
      </w:r>
      <w:r>
        <w:rPr>
          <w:rStyle w:val="eop"/>
          <w:rFonts w:ascii="Calibri" w:hAnsi="Calibri" w:cs="Calibri"/>
          <w:sz w:val="22"/>
          <w:szCs w:val="22"/>
        </w:rPr>
        <w:t xml:space="preserve"> modelovereenkomsten op Juist is Juist.</w:t>
      </w:r>
    </w:p>
    <w:p w14:paraId="392050AB" w14:textId="2386902A" w:rsidR="00E06513" w:rsidRDefault="00000000" w:rsidP="00E0651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hyperlink r:id="rId9" w:history="1">
        <w:r w:rsidR="00E06513" w:rsidRPr="00E06513">
          <w:rPr>
            <w:rStyle w:val="Hyperlink"/>
            <w:rFonts w:ascii="Calibri" w:hAnsi="Calibri" w:cs="Calibri"/>
            <w:sz w:val="22"/>
            <w:szCs w:val="22"/>
          </w:rPr>
          <w:t>Model overeenkomst creatieopdracht</w:t>
        </w:r>
      </w:hyperlink>
    </w:p>
    <w:p w14:paraId="7499DBD7" w14:textId="08F38F58" w:rsidR="00E06513" w:rsidRDefault="00000000" w:rsidP="00E0651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hyperlink r:id="rId10" w:history="1">
        <w:r w:rsidR="00E06513" w:rsidRPr="00E06513">
          <w:rPr>
            <w:rStyle w:val="Hyperlink"/>
            <w:rFonts w:ascii="Calibri" w:hAnsi="Calibri" w:cs="Calibri"/>
            <w:sz w:val="22"/>
            <w:szCs w:val="22"/>
          </w:rPr>
          <w:t>Modelcontract zelfstandig cultuurwerker</w:t>
        </w:r>
      </w:hyperlink>
    </w:p>
    <w:p w14:paraId="6553F3B7" w14:textId="77777777" w:rsidR="00E06513" w:rsidRDefault="00E06513" w:rsidP="00E06513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</w:p>
    <w:p w14:paraId="4D2C8965" w14:textId="30AB49D2" w:rsidR="00E06513" w:rsidRPr="00473065" w:rsidRDefault="00E06513" w:rsidP="00E06513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Opgelet: een 1bis-overeenkomst is niet identiek aan een aannemmingsovereenkomst met een zelfstandig cultuurwerker. Laat je goed adviseren bij de opmaak van een contract dat aansluit bij de manier waarop je werkt.</w:t>
      </w:r>
    </w:p>
    <w:sectPr w:rsidR="00E06513" w:rsidRPr="0047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2E7"/>
    <w:multiLevelType w:val="multilevel"/>
    <w:tmpl w:val="2C5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7531D"/>
    <w:multiLevelType w:val="multilevel"/>
    <w:tmpl w:val="964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74593"/>
    <w:multiLevelType w:val="multilevel"/>
    <w:tmpl w:val="DBCA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F01E91"/>
    <w:multiLevelType w:val="hybridMultilevel"/>
    <w:tmpl w:val="DE3A087A"/>
    <w:lvl w:ilvl="0" w:tplc="3ED6F880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787CAD"/>
    <w:multiLevelType w:val="hybridMultilevel"/>
    <w:tmpl w:val="9276384A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DAD6D70"/>
    <w:multiLevelType w:val="multilevel"/>
    <w:tmpl w:val="825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B05EF"/>
    <w:multiLevelType w:val="multilevel"/>
    <w:tmpl w:val="AEE63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9C71EE8"/>
    <w:multiLevelType w:val="multilevel"/>
    <w:tmpl w:val="D99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264E20"/>
    <w:multiLevelType w:val="multilevel"/>
    <w:tmpl w:val="D6283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68930868">
    <w:abstractNumId w:val="1"/>
  </w:num>
  <w:num w:numId="2" w16cid:durableId="2712115">
    <w:abstractNumId w:val="2"/>
  </w:num>
  <w:num w:numId="3" w16cid:durableId="952857513">
    <w:abstractNumId w:val="0"/>
  </w:num>
  <w:num w:numId="4" w16cid:durableId="2132043847">
    <w:abstractNumId w:val="5"/>
  </w:num>
  <w:num w:numId="5" w16cid:durableId="1741252737">
    <w:abstractNumId w:val="6"/>
  </w:num>
  <w:num w:numId="6" w16cid:durableId="1670449430">
    <w:abstractNumId w:val="7"/>
  </w:num>
  <w:num w:numId="7" w16cid:durableId="1812750239">
    <w:abstractNumId w:val="8"/>
  </w:num>
  <w:num w:numId="8" w16cid:durableId="898441622">
    <w:abstractNumId w:val="3"/>
  </w:num>
  <w:num w:numId="9" w16cid:durableId="670333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A3"/>
    <w:rsid w:val="000B04E4"/>
    <w:rsid w:val="00101C37"/>
    <w:rsid w:val="00144C5C"/>
    <w:rsid w:val="001D139E"/>
    <w:rsid w:val="002C3FF1"/>
    <w:rsid w:val="00457282"/>
    <w:rsid w:val="00466993"/>
    <w:rsid w:val="00473065"/>
    <w:rsid w:val="00561B08"/>
    <w:rsid w:val="007C71A3"/>
    <w:rsid w:val="00B17971"/>
    <w:rsid w:val="00C32794"/>
    <w:rsid w:val="00C73E4B"/>
    <w:rsid w:val="00DE5815"/>
    <w:rsid w:val="00E06513"/>
    <w:rsid w:val="00E65309"/>
    <w:rsid w:val="00F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A5F5D"/>
  <w15:chartTrackingRefBased/>
  <w15:docId w15:val="{CA53EF62-A966-B247-A9EA-FA3A9F1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3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C71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eop">
    <w:name w:val="eop"/>
    <w:basedOn w:val="Standaardalinea-lettertype"/>
    <w:rsid w:val="007C71A3"/>
  </w:style>
  <w:style w:type="character" w:customStyle="1" w:styleId="normaltextrun">
    <w:name w:val="normaltextrun"/>
    <w:basedOn w:val="Standaardalinea-lettertype"/>
    <w:rsid w:val="007C71A3"/>
  </w:style>
  <w:style w:type="character" w:styleId="Hyperlink">
    <w:name w:val="Hyperlink"/>
    <w:basedOn w:val="Standaardalinea-lettertype"/>
    <w:uiPriority w:val="99"/>
    <w:unhideWhenUsed/>
    <w:rsid w:val="000B04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04E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1C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1C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1C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1C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1C3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5F57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73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3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unaux-rechtbanken.be/nl/het-belgisch-rechtssysteem/rechtbank-van-eerste-aanl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urloket.be/kennisbank/wat-neem-je-op-een-contract/overmac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urloket.be/kennisbank/verzekeringen/verzekeringen-de-bas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ltuurloket.be/kennisbank/bescherming-van-je-creatie" TargetMode="External"/><Relationship Id="rId10" Type="http://schemas.openxmlformats.org/officeDocument/2006/relationships/hyperlink" Target="https://www.juistisjuist.be/tools/modelcontract-zelfstandig-cultuurwer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istisjuist.be/tools/modelcontract-creatieopdrach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Stijn Michielsen</cp:lastModifiedBy>
  <cp:revision>7</cp:revision>
  <dcterms:created xsi:type="dcterms:W3CDTF">2024-01-31T15:59:00Z</dcterms:created>
  <dcterms:modified xsi:type="dcterms:W3CDTF">2024-02-06T13:28:00Z</dcterms:modified>
</cp:coreProperties>
</file>